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2B9B" w:rsidRDefault="00000000">
      <w:pPr>
        <w:pBdr>
          <w:bottom w:val="single" w:sz="16" w:space="8" w:color="26C571"/>
        </w:pBdr>
        <w:spacing w:after="320"/>
      </w:pPr>
      <w:r>
        <w:rPr>
          <w:b/>
          <w:bCs/>
          <w:color w:val="005587"/>
          <w:spacing w:val="40"/>
          <w:sz w:val="40"/>
          <w:szCs w:val="40"/>
        </w:rPr>
        <w:t>COMMITTEE CHARTER</w:t>
      </w:r>
    </w:p>
    <w:p w:rsidR="009B2B9B" w:rsidRDefault="00000000">
      <w:pPr>
        <w:pBdr>
          <w:bottom w:val="single" w:sz="12" w:space="4" w:color="005587"/>
        </w:pBdr>
        <w:spacing w:before="320" w:after="160"/>
      </w:pPr>
      <w:r>
        <w:rPr>
          <w:b/>
          <w:bCs/>
          <w:color w:val="005587"/>
          <w:spacing w:val="30"/>
          <w:sz w:val="22"/>
          <w:szCs w:val="22"/>
        </w:rPr>
        <w:t>COMMITTEE IDENTIFICATION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660"/>
      </w:tblGrid>
      <w:tr w:rsidR="009B2B9B">
        <w:tc>
          <w:tcPr>
            <w:tcW w:w="270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9B2B9B" w:rsidRDefault="00000000">
            <w:r>
              <w:rPr>
                <w:b/>
                <w:bCs/>
                <w:color w:val="005587"/>
                <w:spacing w:val="20"/>
                <w:sz w:val="16"/>
                <w:szCs w:val="16"/>
              </w:rPr>
              <w:t>COMMITTEE NAME</w:t>
            </w:r>
          </w:p>
        </w:tc>
        <w:tc>
          <w:tcPr>
            <w:tcW w:w="666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i/>
                <w:iCs/>
                <w:color w:val="475569"/>
              </w:rPr>
              <w:t>[e.g., Audit Committee]</w:t>
            </w:r>
          </w:p>
        </w:tc>
      </w:tr>
      <w:tr w:rsidR="009B2B9B">
        <w:tc>
          <w:tcPr>
            <w:tcW w:w="270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9B2B9B" w:rsidRDefault="00000000">
            <w:r>
              <w:rPr>
                <w:b/>
                <w:bCs/>
                <w:color w:val="005587"/>
                <w:spacing w:val="20"/>
                <w:sz w:val="16"/>
                <w:szCs w:val="16"/>
              </w:rPr>
              <w:t>COMMITTEE TYPE</w:t>
            </w:r>
          </w:p>
        </w:tc>
        <w:tc>
          <w:tcPr>
            <w:tcW w:w="666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i/>
                <w:iCs/>
                <w:color w:val="475569"/>
              </w:rPr>
              <w:t>[</w:t>
            </w:r>
            <w:proofErr w:type="gramStart"/>
            <w:r>
              <w:rPr>
                <w:i/>
                <w:iCs/>
                <w:color w:val="475569"/>
              </w:rPr>
              <w:t>Standing  /</w:t>
            </w:r>
            <w:proofErr w:type="gramEnd"/>
            <w:r>
              <w:rPr>
                <w:i/>
                <w:iCs/>
                <w:color w:val="475569"/>
              </w:rPr>
              <w:t xml:space="preserve">  Ad-hoc  /  Advisory  /  Management]</w:t>
            </w:r>
          </w:p>
        </w:tc>
      </w:tr>
      <w:tr w:rsidR="009B2B9B">
        <w:tc>
          <w:tcPr>
            <w:tcW w:w="270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9B2B9B" w:rsidRDefault="00000000">
            <w:r>
              <w:rPr>
                <w:b/>
                <w:bCs/>
                <w:color w:val="005587"/>
                <w:spacing w:val="20"/>
                <w:sz w:val="16"/>
                <w:szCs w:val="16"/>
              </w:rPr>
              <w:t>REPORTS TO</w:t>
            </w:r>
          </w:p>
        </w:tc>
        <w:tc>
          <w:tcPr>
            <w:tcW w:w="666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i/>
                <w:iCs/>
                <w:color w:val="475569"/>
              </w:rPr>
              <w:t xml:space="preserve">[Board of </w:t>
            </w:r>
            <w:proofErr w:type="gramStart"/>
            <w:r>
              <w:rPr>
                <w:i/>
                <w:iCs/>
                <w:color w:val="475569"/>
              </w:rPr>
              <w:t>Directors  /</w:t>
            </w:r>
            <w:proofErr w:type="gramEnd"/>
            <w:r>
              <w:rPr>
                <w:i/>
                <w:iCs/>
                <w:color w:val="475569"/>
              </w:rPr>
              <w:t xml:space="preserve">  Parent committee]</w:t>
            </w:r>
          </w:p>
        </w:tc>
      </w:tr>
      <w:tr w:rsidR="009B2B9B">
        <w:tc>
          <w:tcPr>
            <w:tcW w:w="270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9B2B9B" w:rsidRDefault="00000000">
            <w:r>
              <w:rPr>
                <w:b/>
                <w:bCs/>
                <w:color w:val="005587"/>
                <w:spacing w:val="20"/>
                <w:sz w:val="16"/>
                <w:szCs w:val="16"/>
              </w:rPr>
              <w:t>DATE ADOPTED</w:t>
            </w:r>
          </w:p>
        </w:tc>
        <w:tc>
          <w:tcPr>
            <w:tcW w:w="666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i/>
                <w:iCs/>
                <w:color w:val="475569"/>
              </w:rPr>
              <w:t>[Date of board resolution]</w:t>
            </w:r>
          </w:p>
        </w:tc>
      </w:tr>
      <w:tr w:rsidR="009B2B9B">
        <w:tc>
          <w:tcPr>
            <w:tcW w:w="270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9B2B9B" w:rsidRDefault="00000000">
            <w:r>
              <w:rPr>
                <w:b/>
                <w:bCs/>
                <w:color w:val="005587"/>
                <w:spacing w:val="20"/>
                <w:sz w:val="16"/>
                <w:szCs w:val="16"/>
              </w:rPr>
              <w:t>DATE OF LAST REVIEW</w:t>
            </w:r>
          </w:p>
        </w:tc>
        <w:tc>
          <w:tcPr>
            <w:tcW w:w="666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i/>
                <w:iCs/>
                <w:color w:val="475569"/>
              </w:rPr>
              <w:t>[Most recent annual review]</w:t>
            </w:r>
          </w:p>
        </w:tc>
      </w:tr>
      <w:tr w:rsidR="009B2B9B">
        <w:tc>
          <w:tcPr>
            <w:tcW w:w="270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9B2B9B" w:rsidRDefault="00000000">
            <w:r>
              <w:rPr>
                <w:b/>
                <w:bCs/>
                <w:color w:val="005587"/>
                <w:spacing w:val="20"/>
                <w:sz w:val="16"/>
                <w:szCs w:val="16"/>
              </w:rPr>
              <w:t>NEXT SCHEDULED REVIEW</w:t>
            </w:r>
          </w:p>
        </w:tc>
        <w:tc>
          <w:tcPr>
            <w:tcW w:w="666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i/>
                <w:iCs/>
                <w:color w:val="475569"/>
              </w:rPr>
              <w:t>[Date of next annual review]</w:t>
            </w:r>
          </w:p>
        </w:tc>
      </w:tr>
    </w:tbl>
    <w:p w:rsidR="009B2B9B" w:rsidRDefault="00000000">
      <w:pPr>
        <w:pBdr>
          <w:bottom w:val="single" w:sz="12" w:space="4" w:color="005587"/>
        </w:pBdr>
        <w:spacing w:before="320" w:after="160"/>
      </w:pPr>
      <w:r>
        <w:rPr>
          <w:b/>
          <w:bCs/>
          <w:color w:val="005587"/>
          <w:spacing w:val="30"/>
          <w:sz w:val="22"/>
          <w:szCs w:val="22"/>
        </w:rPr>
        <w:t>PURPOSE</w:t>
      </w:r>
    </w:p>
    <w:p w:rsidR="009B2B9B" w:rsidRDefault="00000000">
      <w:pPr>
        <w:spacing w:after="160"/>
      </w:pPr>
      <w:r>
        <w:rPr>
          <w:i/>
          <w:iCs/>
          <w:color w:val="475569"/>
        </w:rPr>
        <w:t>[State the committee's purpose in 1-3 sentences. Name the primary function and how it supports the board's oversight role.]</w:t>
      </w:r>
    </w:p>
    <w:p w:rsidR="009B2B9B" w:rsidRDefault="00000000">
      <w:pPr>
        <w:pBdr>
          <w:bottom w:val="single" w:sz="12" w:space="4" w:color="005587"/>
        </w:pBdr>
        <w:spacing w:before="320" w:after="160"/>
      </w:pPr>
      <w:r>
        <w:rPr>
          <w:b/>
          <w:bCs/>
          <w:color w:val="005587"/>
          <w:spacing w:val="30"/>
          <w:sz w:val="22"/>
          <w:szCs w:val="22"/>
        </w:rPr>
        <w:t>AUTHORITY</w:t>
      </w:r>
    </w:p>
    <w:p w:rsidR="009B2B9B" w:rsidRDefault="00000000">
      <w:pPr>
        <w:spacing w:after="160"/>
      </w:pPr>
      <w:r>
        <w:rPr>
          <w:i/>
          <w:iCs/>
          <w:color w:val="475569"/>
        </w:rPr>
        <w:t>Decisions the committee may make on its own: [List the decisions the committee can make without returning to the full board.]</w:t>
      </w:r>
    </w:p>
    <w:p w:rsidR="009B2B9B" w:rsidRDefault="00000000">
      <w:pPr>
        <w:spacing w:after="160"/>
      </w:pPr>
      <w:r>
        <w:rPr>
          <w:i/>
          <w:iCs/>
          <w:color w:val="475569"/>
        </w:rPr>
        <w:t>Recommendations to the full board: [List the matters the committee recommends to the board for approval.]</w:t>
      </w:r>
    </w:p>
    <w:p w:rsidR="009B2B9B" w:rsidRDefault="00000000">
      <w:pPr>
        <w:spacing w:after="160"/>
      </w:pPr>
      <w:r>
        <w:rPr>
          <w:i/>
          <w:iCs/>
          <w:color w:val="475569"/>
        </w:rPr>
        <w:t>Limits on delegation: [State the outer limits of the committee's delegated authority, including any matters reserved to shareholders or members.]</w:t>
      </w:r>
    </w:p>
    <w:p w:rsidR="009B2B9B" w:rsidRDefault="00000000">
      <w:pPr>
        <w:pBdr>
          <w:bottom w:val="single" w:sz="12" w:space="4" w:color="005587"/>
        </w:pBdr>
        <w:spacing w:before="320" w:after="160"/>
      </w:pPr>
      <w:r>
        <w:rPr>
          <w:b/>
          <w:bCs/>
          <w:color w:val="005587"/>
          <w:spacing w:val="30"/>
          <w:sz w:val="22"/>
          <w:szCs w:val="22"/>
        </w:rPr>
        <w:t>COMPOSITION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9B2B9B">
        <w:tc>
          <w:tcPr>
            <w:tcW w:w="312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9B2B9B" w:rsidRDefault="00000000">
            <w:r>
              <w:rPr>
                <w:b/>
                <w:bCs/>
                <w:color w:val="005587"/>
                <w:spacing w:val="20"/>
                <w:sz w:val="16"/>
                <w:szCs w:val="16"/>
              </w:rPr>
              <w:t>MINIMUM MEMBERS</w:t>
            </w:r>
          </w:p>
        </w:tc>
        <w:tc>
          <w:tcPr>
            <w:tcW w:w="624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i/>
                <w:iCs/>
                <w:color w:val="475569"/>
              </w:rPr>
              <w:t>[Number, e.g., 3]</w:t>
            </w:r>
          </w:p>
        </w:tc>
      </w:tr>
      <w:tr w:rsidR="009B2B9B">
        <w:tc>
          <w:tcPr>
            <w:tcW w:w="312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9B2B9B" w:rsidRDefault="00000000">
            <w:r>
              <w:rPr>
                <w:b/>
                <w:bCs/>
                <w:color w:val="005587"/>
                <w:spacing w:val="20"/>
                <w:sz w:val="16"/>
                <w:szCs w:val="16"/>
              </w:rPr>
              <w:t>MAXIMUM MEMBERS</w:t>
            </w:r>
          </w:p>
        </w:tc>
        <w:tc>
          <w:tcPr>
            <w:tcW w:w="624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i/>
                <w:iCs/>
                <w:color w:val="475569"/>
              </w:rPr>
              <w:t>[Number]</w:t>
            </w:r>
          </w:p>
        </w:tc>
      </w:tr>
      <w:tr w:rsidR="009B2B9B">
        <w:tc>
          <w:tcPr>
            <w:tcW w:w="312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9B2B9B" w:rsidRDefault="00000000">
            <w:r>
              <w:rPr>
                <w:b/>
                <w:bCs/>
                <w:color w:val="005587"/>
                <w:spacing w:val="20"/>
                <w:sz w:val="16"/>
                <w:szCs w:val="16"/>
              </w:rPr>
              <w:t>INDEPENDENCE STANDARD</w:t>
            </w:r>
          </w:p>
        </w:tc>
        <w:tc>
          <w:tcPr>
            <w:tcW w:w="624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i/>
                <w:iCs/>
                <w:color w:val="475569"/>
              </w:rPr>
              <w:t>[Citing the applicable rule or bylaw]</w:t>
            </w:r>
          </w:p>
        </w:tc>
      </w:tr>
      <w:tr w:rsidR="009B2B9B">
        <w:tc>
          <w:tcPr>
            <w:tcW w:w="312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9B2B9B" w:rsidRDefault="00000000">
            <w:r>
              <w:rPr>
                <w:b/>
                <w:bCs/>
                <w:color w:val="005587"/>
                <w:spacing w:val="20"/>
                <w:sz w:val="16"/>
                <w:szCs w:val="16"/>
              </w:rPr>
              <w:t>REQUIRED QUALIFICATIONS</w:t>
            </w:r>
          </w:p>
        </w:tc>
        <w:tc>
          <w:tcPr>
            <w:tcW w:w="624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i/>
                <w:iCs/>
                <w:color w:val="475569"/>
              </w:rPr>
              <w:t>[Financial literacy, industry expertise, etc.]</w:t>
            </w:r>
          </w:p>
        </w:tc>
      </w:tr>
      <w:tr w:rsidR="009B2B9B">
        <w:tc>
          <w:tcPr>
            <w:tcW w:w="312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9B2B9B" w:rsidRDefault="00000000">
            <w:r>
              <w:rPr>
                <w:b/>
                <w:bCs/>
                <w:color w:val="005587"/>
                <w:spacing w:val="20"/>
                <w:sz w:val="16"/>
                <w:szCs w:val="16"/>
              </w:rPr>
              <w:t>TERM LENGTH</w:t>
            </w:r>
          </w:p>
        </w:tc>
        <w:tc>
          <w:tcPr>
            <w:tcW w:w="624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i/>
                <w:iCs/>
                <w:color w:val="475569"/>
              </w:rPr>
              <w:t>[e.g., 1 year, renewable]</w:t>
            </w:r>
          </w:p>
        </w:tc>
      </w:tr>
      <w:tr w:rsidR="009B2B9B">
        <w:tc>
          <w:tcPr>
            <w:tcW w:w="312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9B2B9B" w:rsidRDefault="00000000">
            <w:r>
              <w:rPr>
                <w:b/>
                <w:bCs/>
                <w:color w:val="005587"/>
                <w:spacing w:val="20"/>
                <w:sz w:val="16"/>
                <w:szCs w:val="16"/>
              </w:rPr>
              <w:t>TERM LIMITS</w:t>
            </w:r>
          </w:p>
        </w:tc>
        <w:tc>
          <w:tcPr>
            <w:tcW w:w="624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i/>
                <w:iCs/>
                <w:color w:val="475569"/>
              </w:rPr>
              <w:t>[e.g., 3 consecutive terms]</w:t>
            </w:r>
          </w:p>
        </w:tc>
      </w:tr>
      <w:tr w:rsidR="009B2B9B">
        <w:tc>
          <w:tcPr>
            <w:tcW w:w="312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9B2B9B" w:rsidRDefault="00000000">
            <w:r>
              <w:rPr>
                <w:b/>
                <w:bCs/>
                <w:color w:val="005587"/>
                <w:spacing w:val="20"/>
                <w:sz w:val="16"/>
                <w:szCs w:val="16"/>
              </w:rPr>
              <w:t>METHOD OF APPOINTMENT</w:t>
            </w:r>
          </w:p>
        </w:tc>
        <w:tc>
          <w:tcPr>
            <w:tcW w:w="624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i/>
                <w:iCs/>
                <w:color w:val="475569"/>
              </w:rPr>
              <w:t>[By full board / by governance committee / elected by committee]</w:t>
            </w:r>
          </w:p>
        </w:tc>
      </w:tr>
      <w:tr w:rsidR="009B2B9B">
        <w:tc>
          <w:tcPr>
            <w:tcW w:w="312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9B2B9B" w:rsidRDefault="00000000">
            <w:r>
              <w:rPr>
                <w:b/>
                <w:bCs/>
                <w:color w:val="005587"/>
                <w:spacing w:val="20"/>
                <w:sz w:val="16"/>
                <w:szCs w:val="16"/>
              </w:rPr>
              <w:t>VACANCIES</w:t>
            </w:r>
          </w:p>
        </w:tc>
        <w:tc>
          <w:tcPr>
            <w:tcW w:w="624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i/>
                <w:iCs/>
                <w:color w:val="475569"/>
              </w:rPr>
              <w:t>[How mid-term vacancies are filled]</w:t>
            </w:r>
          </w:p>
        </w:tc>
      </w:tr>
    </w:tbl>
    <w:p w:rsidR="0019639F" w:rsidRDefault="0019639F">
      <w:pPr>
        <w:pBdr>
          <w:bottom w:val="single" w:sz="12" w:space="4" w:color="005587"/>
        </w:pBdr>
        <w:spacing w:before="320" w:after="160"/>
        <w:rPr>
          <w:b/>
          <w:bCs/>
          <w:color w:val="005587"/>
          <w:spacing w:val="30"/>
          <w:sz w:val="22"/>
          <w:szCs w:val="22"/>
        </w:rPr>
      </w:pPr>
    </w:p>
    <w:p w:rsidR="009B2B9B" w:rsidRDefault="00000000">
      <w:pPr>
        <w:pBdr>
          <w:bottom w:val="single" w:sz="12" w:space="4" w:color="005587"/>
        </w:pBdr>
        <w:spacing w:before="320" w:after="160"/>
      </w:pPr>
      <w:r>
        <w:rPr>
          <w:b/>
          <w:bCs/>
          <w:color w:val="005587"/>
          <w:spacing w:val="30"/>
          <w:sz w:val="22"/>
          <w:szCs w:val="22"/>
        </w:rPr>
        <w:lastRenderedPageBreak/>
        <w:t>CHAIR</w:t>
      </w:r>
    </w:p>
    <w:p w:rsidR="009B2B9B" w:rsidRDefault="00000000">
      <w:pPr>
        <w:spacing w:after="160"/>
      </w:pPr>
      <w:r>
        <w:rPr>
          <w:i/>
          <w:iCs/>
          <w:color w:val="475569"/>
        </w:rPr>
        <w:t>How appointed: [By the full board / recommended by the governance committee / elected by the committee.]</w:t>
      </w:r>
    </w:p>
    <w:p w:rsidR="009B2B9B" w:rsidRDefault="00000000">
      <w:pPr>
        <w:spacing w:after="160"/>
      </w:pPr>
      <w:r>
        <w:rPr>
          <w:i/>
          <w:iCs/>
          <w:color w:val="475569"/>
        </w:rPr>
        <w:t>Term: [Length and whether the chair may serve consecutive terms.]</w:t>
      </w:r>
    </w:p>
    <w:p w:rsidR="009B2B9B" w:rsidRDefault="00000000">
      <w:pPr>
        <w:spacing w:after="160"/>
      </w:pPr>
      <w:r>
        <w:rPr>
          <w:i/>
          <w:iCs/>
          <w:color w:val="475569"/>
        </w:rPr>
        <w:t>Responsibilities: [Setting agendas, presiding at meetings, calling in-camera sessions, reporting committee activities to the board chair.]</w:t>
      </w:r>
    </w:p>
    <w:p w:rsidR="009B2B9B" w:rsidRDefault="00000000">
      <w:pPr>
        <w:pBdr>
          <w:bottom w:val="single" w:sz="12" w:space="4" w:color="005587"/>
        </w:pBdr>
        <w:spacing w:before="320" w:after="160"/>
      </w:pPr>
      <w:r>
        <w:rPr>
          <w:b/>
          <w:bCs/>
          <w:color w:val="005587"/>
          <w:spacing w:val="30"/>
          <w:sz w:val="22"/>
          <w:szCs w:val="22"/>
        </w:rPr>
        <w:t>MEETINGS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9B2B9B">
        <w:tc>
          <w:tcPr>
            <w:tcW w:w="312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9B2B9B" w:rsidRDefault="00000000">
            <w:r>
              <w:rPr>
                <w:b/>
                <w:bCs/>
                <w:color w:val="005587"/>
                <w:spacing w:val="20"/>
                <w:sz w:val="16"/>
                <w:szCs w:val="16"/>
              </w:rPr>
              <w:t>MINIMUM MEETINGS PER YEAR</w:t>
            </w:r>
          </w:p>
        </w:tc>
        <w:tc>
          <w:tcPr>
            <w:tcW w:w="624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i/>
                <w:iCs/>
                <w:color w:val="475569"/>
              </w:rPr>
              <w:t>[Number, e.g., 4]</w:t>
            </w:r>
          </w:p>
        </w:tc>
      </w:tr>
      <w:tr w:rsidR="009B2B9B">
        <w:tc>
          <w:tcPr>
            <w:tcW w:w="312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9B2B9B" w:rsidRDefault="00000000">
            <w:r>
              <w:rPr>
                <w:b/>
                <w:bCs/>
                <w:color w:val="005587"/>
                <w:spacing w:val="20"/>
                <w:sz w:val="16"/>
                <w:szCs w:val="16"/>
              </w:rPr>
              <w:t>NOTICE PERIOD</w:t>
            </w:r>
          </w:p>
        </w:tc>
        <w:tc>
          <w:tcPr>
            <w:tcW w:w="624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i/>
                <w:iCs/>
                <w:color w:val="475569"/>
              </w:rPr>
              <w:t>[e.g., 5 business days]</w:t>
            </w:r>
          </w:p>
        </w:tc>
      </w:tr>
      <w:tr w:rsidR="009B2B9B">
        <w:tc>
          <w:tcPr>
            <w:tcW w:w="312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9B2B9B" w:rsidRDefault="00000000">
            <w:r>
              <w:rPr>
                <w:b/>
                <w:bCs/>
                <w:color w:val="005587"/>
                <w:spacing w:val="20"/>
                <w:sz w:val="16"/>
                <w:szCs w:val="16"/>
              </w:rPr>
              <w:t>QUORUM</w:t>
            </w:r>
          </w:p>
        </w:tc>
        <w:tc>
          <w:tcPr>
            <w:tcW w:w="624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i/>
                <w:iCs/>
                <w:color w:val="475569"/>
              </w:rPr>
              <w:t>[e.g., majority of members]</w:t>
            </w:r>
          </w:p>
        </w:tc>
      </w:tr>
      <w:tr w:rsidR="009B2B9B">
        <w:tc>
          <w:tcPr>
            <w:tcW w:w="312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9B2B9B" w:rsidRDefault="00000000">
            <w:r>
              <w:rPr>
                <w:b/>
                <w:bCs/>
                <w:color w:val="005587"/>
                <w:spacing w:val="20"/>
                <w:sz w:val="16"/>
                <w:szCs w:val="16"/>
              </w:rPr>
              <w:t>VIRTUAL / HYBRID PERMITTED</w:t>
            </w:r>
          </w:p>
        </w:tc>
        <w:tc>
          <w:tcPr>
            <w:tcW w:w="624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i/>
                <w:iCs/>
                <w:color w:val="475569"/>
              </w:rPr>
              <w:t>[</w:t>
            </w:r>
            <w:proofErr w:type="gramStart"/>
            <w:r>
              <w:rPr>
                <w:i/>
                <w:iCs/>
                <w:color w:val="475569"/>
              </w:rPr>
              <w:t>Yes  /</w:t>
            </w:r>
            <w:proofErr w:type="gramEnd"/>
            <w:r>
              <w:rPr>
                <w:i/>
                <w:iCs/>
                <w:color w:val="475569"/>
              </w:rPr>
              <w:t xml:space="preserve">  No  /  Subject to conditions]</w:t>
            </w:r>
          </w:p>
        </w:tc>
      </w:tr>
      <w:tr w:rsidR="009B2B9B">
        <w:tc>
          <w:tcPr>
            <w:tcW w:w="312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9B2B9B" w:rsidRDefault="00000000">
            <w:r>
              <w:rPr>
                <w:b/>
                <w:bCs/>
                <w:color w:val="005587"/>
                <w:spacing w:val="20"/>
                <w:sz w:val="16"/>
                <w:szCs w:val="16"/>
              </w:rPr>
              <w:t>IN-CAMERA (EXECUTIVE) SESSION</w:t>
            </w:r>
          </w:p>
        </w:tc>
        <w:tc>
          <w:tcPr>
            <w:tcW w:w="624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i/>
                <w:iCs/>
                <w:color w:val="475569"/>
              </w:rPr>
              <w:t xml:space="preserve">[Required </w:t>
            </w:r>
            <w:proofErr w:type="gramStart"/>
            <w:r>
              <w:rPr>
                <w:i/>
                <w:iCs/>
                <w:color w:val="475569"/>
              </w:rPr>
              <w:t>annually  /</w:t>
            </w:r>
            <w:proofErr w:type="gramEnd"/>
            <w:r>
              <w:rPr>
                <w:i/>
                <w:iCs/>
                <w:color w:val="475569"/>
              </w:rPr>
              <w:t xml:space="preserve">  As needed]</w:t>
            </w:r>
          </w:p>
        </w:tc>
      </w:tr>
      <w:tr w:rsidR="009B2B9B">
        <w:tc>
          <w:tcPr>
            <w:tcW w:w="312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9B2B9B" w:rsidRDefault="00000000">
            <w:r>
              <w:rPr>
                <w:b/>
                <w:bCs/>
                <w:color w:val="005587"/>
                <w:spacing w:val="20"/>
                <w:sz w:val="16"/>
                <w:szCs w:val="16"/>
              </w:rPr>
              <w:t>WRITTEN CONSENT IN LIEU OF MEETING</w:t>
            </w:r>
          </w:p>
        </w:tc>
        <w:tc>
          <w:tcPr>
            <w:tcW w:w="624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i/>
                <w:iCs/>
                <w:color w:val="475569"/>
              </w:rPr>
              <w:t>[</w:t>
            </w:r>
            <w:proofErr w:type="gramStart"/>
            <w:r>
              <w:rPr>
                <w:i/>
                <w:iCs/>
                <w:color w:val="475569"/>
              </w:rPr>
              <w:t>Permitted  /</w:t>
            </w:r>
            <w:proofErr w:type="gramEnd"/>
            <w:r>
              <w:rPr>
                <w:i/>
                <w:iCs/>
                <w:color w:val="475569"/>
              </w:rPr>
              <w:t xml:space="preserve">  Not permitted]</w:t>
            </w:r>
          </w:p>
        </w:tc>
      </w:tr>
    </w:tbl>
    <w:p w:rsidR="009B2B9B" w:rsidRDefault="00000000">
      <w:pPr>
        <w:pBdr>
          <w:bottom w:val="single" w:sz="12" w:space="4" w:color="005587"/>
        </w:pBdr>
        <w:spacing w:before="320" w:after="160"/>
      </w:pPr>
      <w:r>
        <w:rPr>
          <w:b/>
          <w:bCs/>
          <w:color w:val="005587"/>
          <w:spacing w:val="30"/>
          <w:sz w:val="22"/>
          <w:szCs w:val="22"/>
        </w:rPr>
        <w:t>RESPONSIBILITIES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8820"/>
      </w:tblGrid>
      <w:tr w:rsidR="009B2B9B">
        <w:trPr>
          <w:tblHeader/>
        </w:trPr>
        <w:tc>
          <w:tcPr>
            <w:tcW w:w="540" w:type="dxa"/>
            <w:tcBorders>
              <w:top w:val="single" w:sz="4" w:space="0" w:color="D9D9D9"/>
              <w:left w:val="single" w:sz="4" w:space="0" w:color="D9D9D9"/>
              <w:bottom w:val="single" w:sz="4" w:space="0" w:color="D9D9D9"/>
              <w:right w:val="single" w:sz="4" w:space="0" w:color="D9D9D9"/>
            </w:tcBorders>
            <w:shd w:val="clear" w:color="auto" w:fill="005587"/>
            <w:tcMar>
              <w:top w:w="100" w:type="dxa"/>
              <w:left w:w="140" w:type="dxa"/>
              <w:bottom w:w="100" w:type="dxa"/>
              <w:right w:w="140" w:type="dxa"/>
            </w:tcMar>
            <w:vAlign w:val="center"/>
          </w:tcPr>
          <w:p w:rsidR="009B2B9B" w:rsidRDefault="00000000">
            <w:r>
              <w:rPr>
                <w:b/>
                <w:bCs/>
                <w:color w:val="FFFFFF"/>
                <w:spacing w:val="20"/>
                <w:sz w:val="18"/>
                <w:szCs w:val="18"/>
              </w:rPr>
              <w:t>#</w:t>
            </w:r>
          </w:p>
        </w:tc>
        <w:tc>
          <w:tcPr>
            <w:tcW w:w="8820" w:type="dxa"/>
            <w:tcBorders>
              <w:top w:val="single" w:sz="4" w:space="0" w:color="D9D9D9"/>
              <w:left w:val="single" w:sz="4" w:space="0" w:color="D9D9D9"/>
              <w:bottom w:val="single" w:sz="4" w:space="0" w:color="D9D9D9"/>
              <w:right w:val="single" w:sz="4" w:space="0" w:color="D9D9D9"/>
            </w:tcBorders>
            <w:shd w:val="clear" w:color="auto" w:fill="005587"/>
            <w:tcMar>
              <w:top w:w="100" w:type="dxa"/>
              <w:left w:w="140" w:type="dxa"/>
              <w:bottom w:w="100" w:type="dxa"/>
              <w:right w:w="140" w:type="dxa"/>
            </w:tcMar>
            <w:vAlign w:val="center"/>
          </w:tcPr>
          <w:p w:rsidR="009B2B9B" w:rsidRDefault="00000000">
            <w:r>
              <w:rPr>
                <w:b/>
                <w:bCs/>
                <w:color w:val="FFFFFF"/>
                <w:spacing w:val="20"/>
                <w:sz w:val="18"/>
                <w:szCs w:val="18"/>
              </w:rPr>
              <w:t>RESPONSIBILITY</w:t>
            </w:r>
          </w:p>
        </w:tc>
      </w:tr>
      <w:tr w:rsidR="009B2B9B">
        <w:tc>
          <w:tcPr>
            <w:tcW w:w="54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b/>
                <w:bCs/>
                <w:color w:val="005587"/>
              </w:rPr>
              <w:t>1</w:t>
            </w:r>
          </w:p>
        </w:tc>
        <w:tc>
          <w:tcPr>
            <w:tcW w:w="882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i/>
                <w:iCs/>
                <w:color w:val="475569"/>
              </w:rPr>
              <w:t>[Use 'shall' for mandatory duties and 'may' for discretionary ones.]</w:t>
            </w:r>
          </w:p>
        </w:tc>
      </w:tr>
      <w:tr w:rsidR="009B2B9B">
        <w:tc>
          <w:tcPr>
            <w:tcW w:w="54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b/>
                <w:bCs/>
                <w:color w:val="005587"/>
              </w:rPr>
              <w:t>2</w:t>
            </w:r>
          </w:p>
        </w:tc>
        <w:tc>
          <w:tcPr>
            <w:tcW w:w="882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9B2B9B"/>
        </w:tc>
      </w:tr>
      <w:tr w:rsidR="009B2B9B">
        <w:tc>
          <w:tcPr>
            <w:tcW w:w="54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b/>
                <w:bCs/>
                <w:color w:val="005587"/>
              </w:rPr>
              <w:t>3</w:t>
            </w:r>
          </w:p>
        </w:tc>
        <w:tc>
          <w:tcPr>
            <w:tcW w:w="882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9B2B9B"/>
        </w:tc>
      </w:tr>
      <w:tr w:rsidR="009B2B9B">
        <w:tc>
          <w:tcPr>
            <w:tcW w:w="54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b/>
                <w:bCs/>
                <w:color w:val="005587"/>
              </w:rPr>
              <w:t>4</w:t>
            </w:r>
          </w:p>
        </w:tc>
        <w:tc>
          <w:tcPr>
            <w:tcW w:w="882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9B2B9B"/>
        </w:tc>
      </w:tr>
      <w:tr w:rsidR="009B2B9B">
        <w:tc>
          <w:tcPr>
            <w:tcW w:w="54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b/>
                <w:bCs/>
                <w:color w:val="005587"/>
              </w:rPr>
              <w:t>5</w:t>
            </w:r>
          </w:p>
        </w:tc>
        <w:tc>
          <w:tcPr>
            <w:tcW w:w="882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9B2B9B"/>
        </w:tc>
      </w:tr>
      <w:tr w:rsidR="009B2B9B">
        <w:tc>
          <w:tcPr>
            <w:tcW w:w="54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b/>
                <w:bCs/>
                <w:color w:val="005587"/>
              </w:rPr>
              <w:t>6</w:t>
            </w:r>
          </w:p>
        </w:tc>
        <w:tc>
          <w:tcPr>
            <w:tcW w:w="882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9B2B9B"/>
        </w:tc>
      </w:tr>
      <w:tr w:rsidR="009B2B9B">
        <w:tc>
          <w:tcPr>
            <w:tcW w:w="54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b/>
                <w:bCs/>
                <w:color w:val="005587"/>
              </w:rPr>
              <w:t>7</w:t>
            </w:r>
          </w:p>
        </w:tc>
        <w:tc>
          <w:tcPr>
            <w:tcW w:w="882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9B2B9B"/>
        </w:tc>
      </w:tr>
      <w:tr w:rsidR="009B2B9B">
        <w:tc>
          <w:tcPr>
            <w:tcW w:w="54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b/>
                <w:bCs/>
                <w:color w:val="005587"/>
              </w:rPr>
              <w:t>8</w:t>
            </w:r>
          </w:p>
        </w:tc>
        <w:tc>
          <w:tcPr>
            <w:tcW w:w="882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9B2B9B"/>
        </w:tc>
      </w:tr>
      <w:tr w:rsidR="009B2B9B">
        <w:tc>
          <w:tcPr>
            <w:tcW w:w="54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b/>
                <w:bCs/>
                <w:color w:val="005587"/>
              </w:rPr>
              <w:t>9</w:t>
            </w:r>
          </w:p>
        </w:tc>
        <w:tc>
          <w:tcPr>
            <w:tcW w:w="882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9B2B9B"/>
        </w:tc>
      </w:tr>
      <w:tr w:rsidR="009B2B9B">
        <w:tc>
          <w:tcPr>
            <w:tcW w:w="54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b/>
                <w:bCs/>
                <w:color w:val="005587"/>
              </w:rPr>
              <w:t>10</w:t>
            </w:r>
          </w:p>
        </w:tc>
        <w:tc>
          <w:tcPr>
            <w:tcW w:w="882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9B2B9B"/>
        </w:tc>
      </w:tr>
    </w:tbl>
    <w:p w:rsidR="009B2B9B" w:rsidRDefault="00000000">
      <w:pPr>
        <w:pBdr>
          <w:bottom w:val="single" w:sz="12" w:space="4" w:color="005587"/>
        </w:pBdr>
        <w:spacing w:before="320" w:after="160"/>
      </w:pPr>
      <w:r>
        <w:rPr>
          <w:b/>
          <w:bCs/>
          <w:color w:val="005587"/>
          <w:spacing w:val="30"/>
          <w:sz w:val="22"/>
          <w:szCs w:val="22"/>
        </w:rPr>
        <w:t>REPORTING TO THE BOARD</w:t>
      </w:r>
    </w:p>
    <w:p w:rsidR="009B2B9B" w:rsidRDefault="00000000">
      <w:pPr>
        <w:spacing w:after="160"/>
      </w:pPr>
      <w:r>
        <w:rPr>
          <w:i/>
          <w:iCs/>
          <w:color w:val="475569"/>
        </w:rPr>
        <w:t>[Describe how and how often the committee reports to the board. Note the format (written summary, oral report, or both), the procedure for escalating urgent matters between board meetings, and the requirement to provide the board with copies of committee minutes.]</w:t>
      </w:r>
    </w:p>
    <w:p w:rsidR="009B2B9B" w:rsidRDefault="00000000">
      <w:pPr>
        <w:pBdr>
          <w:bottom w:val="single" w:sz="12" w:space="4" w:color="005587"/>
        </w:pBdr>
        <w:spacing w:before="320" w:after="160"/>
      </w:pPr>
      <w:r>
        <w:rPr>
          <w:b/>
          <w:bCs/>
          <w:color w:val="005587"/>
          <w:spacing w:val="30"/>
          <w:sz w:val="22"/>
          <w:szCs w:val="22"/>
        </w:rPr>
        <w:lastRenderedPageBreak/>
        <w:t>RESOURCES</w:t>
      </w:r>
    </w:p>
    <w:p w:rsidR="009B2B9B" w:rsidRDefault="00000000">
      <w:pPr>
        <w:spacing w:after="160"/>
      </w:pPr>
      <w:r>
        <w:rPr>
          <w:i/>
          <w:iCs/>
          <w:color w:val="475569"/>
        </w:rPr>
        <w:t>[State the committee's right to access management and company records, the committee's authority to retain independent advisors (legal, financial, consulting) at the company's expense, the committee's authority over advisor compensation, and any budget or training provisions.]</w:t>
      </w:r>
    </w:p>
    <w:p w:rsidR="009B2B9B" w:rsidRDefault="00000000">
      <w:pPr>
        <w:pBdr>
          <w:bottom w:val="single" w:sz="12" w:space="4" w:color="005587"/>
        </w:pBdr>
        <w:spacing w:before="320" w:after="160"/>
      </w:pPr>
      <w:r>
        <w:rPr>
          <w:b/>
          <w:bCs/>
          <w:color w:val="005587"/>
          <w:spacing w:val="30"/>
          <w:sz w:val="22"/>
          <w:szCs w:val="22"/>
        </w:rPr>
        <w:t>ANNUAL SELF-ASSESSMENT</w:t>
      </w:r>
    </w:p>
    <w:p w:rsidR="009B2B9B" w:rsidRDefault="00000000">
      <w:pPr>
        <w:spacing w:after="160"/>
      </w:pPr>
      <w:r>
        <w:rPr>
          <w:i/>
          <w:iCs/>
          <w:color w:val="475569"/>
        </w:rPr>
        <w:t>[State the requirement that the committee annually assess its own performance and the adequacy of this charter. Note the method (questionnaire, facilitated discussion, peer assessment) and timing.]</w:t>
      </w:r>
    </w:p>
    <w:p w:rsidR="009B2B9B" w:rsidRDefault="00000000">
      <w:pPr>
        <w:pBdr>
          <w:bottom w:val="single" w:sz="12" w:space="4" w:color="005587"/>
        </w:pBdr>
        <w:spacing w:before="320" w:after="160"/>
      </w:pPr>
      <w:r>
        <w:rPr>
          <w:b/>
          <w:bCs/>
          <w:color w:val="005587"/>
          <w:spacing w:val="30"/>
          <w:sz w:val="22"/>
          <w:szCs w:val="22"/>
        </w:rPr>
        <w:t>CONFLICTS OF INTEREST</w:t>
      </w:r>
    </w:p>
    <w:p w:rsidR="009B2B9B" w:rsidRDefault="00000000">
      <w:pPr>
        <w:spacing w:after="160"/>
      </w:pPr>
      <w:r>
        <w:rPr>
          <w:i/>
          <w:iCs/>
          <w:color w:val="475569"/>
        </w:rPr>
        <w:t>[State the committee members' obligation to disclose conflicts of interest, the recusal procedure, and the requirement to document disclosures and recusals in committee minutes. Reference the organization's conflict-of-interest policy.]</w:t>
      </w:r>
    </w:p>
    <w:p w:rsidR="009B2B9B" w:rsidRDefault="00000000">
      <w:pPr>
        <w:pBdr>
          <w:bottom w:val="single" w:sz="12" w:space="4" w:color="005587"/>
        </w:pBdr>
        <w:spacing w:before="320" w:after="160"/>
      </w:pPr>
      <w:r>
        <w:rPr>
          <w:b/>
          <w:bCs/>
          <w:color w:val="005587"/>
          <w:spacing w:val="30"/>
          <w:sz w:val="22"/>
          <w:szCs w:val="22"/>
        </w:rPr>
        <w:t>AMENDMENT</w:t>
      </w:r>
    </w:p>
    <w:p w:rsidR="009B2B9B" w:rsidRDefault="00000000">
      <w:pPr>
        <w:spacing w:after="160"/>
      </w:pPr>
      <w:r>
        <w:rPr>
          <w:i/>
          <w:iCs/>
          <w:color w:val="475569"/>
        </w:rPr>
        <w:t>[State the process for amending this charter: who proposes amendments, what approval is required (full board resolution is standard), and how often the charter is reviewed even if no changes are made.]</w:t>
      </w:r>
    </w:p>
    <w:p w:rsidR="009B2B9B" w:rsidRDefault="00000000">
      <w:pPr>
        <w:pBdr>
          <w:bottom w:val="single" w:sz="12" w:space="4" w:color="005587"/>
        </w:pBdr>
        <w:spacing w:before="320" w:after="160"/>
      </w:pPr>
      <w:r>
        <w:rPr>
          <w:b/>
          <w:bCs/>
          <w:color w:val="005587"/>
          <w:spacing w:val="30"/>
          <w:sz w:val="22"/>
          <w:szCs w:val="22"/>
        </w:rPr>
        <w:t>RECORDS AND CONFIDENTIALITY</w:t>
      </w:r>
    </w:p>
    <w:p w:rsidR="009B2B9B" w:rsidRDefault="00000000">
      <w:pPr>
        <w:spacing w:after="160"/>
      </w:pPr>
      <w:r>
        <w:rPr>
          <w:i/>
          <w:iCs/>
          <w:color w:val="475569"/>
        </w:rPr>
        <w:t>[State how committee minutes are prepared and approved, where charters and minutes are stored, who has access, and the confidentiality expectations for members and advisors. Reference any whistleblower or complaint procedures for audit-related committees.]</w:t>
      </w:r>
    </w:p>
    <w:p w:rsidR="009B2B9B" w:rsidRDefault="00000000">
      <w:pPr>
        <w:pBdr>
          <w:bottom w:val="single" w:sz="12" w:space="4" w:color="005587"/>
        </w:pBdr>
        <w:spacing w:before="320" w:after="160"/>
      </w:pPr>
      <w:r>
        <w:rPr>
          <w:b/>
          <w:bCs/>
          <w:color w:val="005587"/>
          <w:spacing w:val="30"/>
          <w:sz w:val="22"/>
          <w:szCs w:val="22"/>
        </w:rPr>
        <w:t>APPROVAL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9B2B9B">
        <w:tc>
          <w:tcPr>
            <w:tcW w:w="312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9B2B9B" w:rsidRDefault="00000000">
            <w:r>
              <w:rPr>
                <w:b/>
                <w:bCs/>
                <w:color w:val="005587"/>
                <w:spacing w:val="20"/>
                <w:sz w:val="16"/>
                <w:szCs w:val="16"/>
              </w:rPr>
              <w:t>ADOPTED BY BOARD RESOLUTION DATED</w:t>
            </w:r>
          </w:p>
        </w:tc>
        <w:tc>
          <w:tcPr>
            <w:tcW w:w="624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i/>
                <w:iCs/>
                <w:color w:val="475569"/>
              </w:rPr>
              <w:t>[Date]</w:t>
            </w:r>
          </w:p>
        </w:tc>
      </w:tr>
      <w:tr w:rsidR="009B2B9B">
        <w:tc>
          <w:tcPr>
            <w:tcW w:w="312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9B2B9B" w:rsidRDefault="00000000">
            <w:r>
              <w:rPr>
                <w:b/>
                <w:bCs/>
                <w:color w:val="005587"/>
                <w:spacing w:val="20"/>
                <w:sz w:val="16"/>
                <w:szCs w:val="16"/>
              </w:rPr>
              <w:t>BOARD CHAIR SIGNATURE</w:t>
            </w:r>
          </w:p>
        </w:tc>
        <w:tc>
          <w:tcPr>
            <w:tcW w:w="624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i/>
                <w:iCs/>
                <w:color w:val="475569"/>
              </w:rPr>
              <w:t>[Name and signature]</w:t>
            </w:r>
          </w:p>
        </w:tc>
      </w:tr>
      <w:tr w:rsidR="009B2B9B">
        <w:tc>
          <w:tcPr>
            <w:tcW w:w="312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9B2B9B" w:rsidRDefault="00000000">
            <w:r>
              <w:rPr>
                <w:b/>
                <w:bCs/>
                <w:color w:val="005587"/>
                <w:spacing w:val="20"/>
                <w:sz w:val="16"/>
                <w:szCs w:val="16"/>
              </w:rPr>
              <w:t>CORPORATE SECRETARY SIGNATURE</w:t>
            </w:r>
          </w:p>
        </w:tc>
        <w:tc>
          <w:tcPr>
            <w:tcW w:w="624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i/>
                <w:iCs/>
                <w:color w:val="475569"/>
              </w:rPr>
              <w:t>[Name and signature]</w:t>
            </w:r>
          </w:p>
        </w:tc>
      </w:tr>
      <w:tr w:rsidR="009B2B9B">
        <w:tc>
          <w:tcPr>
            <w:tcW w:w="312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9B2B9B" w:rsidRDefault="00000000">
            <w:r>
              <w:rPr>
                <w:b/>
                <w:bCs/>
                <w:color w:val="005587"/>
                <w:spacing w:val="20"/>
                <w:sz w:val="16"/>
                <w:szCs w:val="16"/>
              </w:rPr>
              <w:t>CHARTER VERSION</w:t>
            </w:r>
          </w:p>
        </w:tc>
        <w:tc>
          <w:tcPr>
            <w:tcW w:w="624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9B2B9B" w:rsidRDefault="00000000">
            <w:r>
              <w:rPr>
                <w:i/>
                <w:iCs/>
                <w:color w:val="475569"/>
              </w:rPr>
              <w:t>[e.g., v1.0, v2.0]</w:t>
            </w:r>
          </w:p>
        </w:tc>
      </w:tr>
    </w:tbl>
    <w:p w:rsidR="009B2B9B" w:rsidRDefault="009B2B9B">
      <w:pPr>
        <w:spacing w:before="4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B2B9B">
        <w:trPr>
          <w:cantSplit/>
        </w:trPr>
        <w:tc>
          <w:tcPr>
            <w:tcW w:w="9360" w:type="dxa"/>
            <w:tcBorders>
              <w:top w:val="single" w:sz="24" w:space="0" w:color="26C571"/>
              <w:left w:val="single" w:sz="4" w:space="0" w:color="D9D9D9"/>
              <w:bottom w:val="single" w:sz="4" w:space="0" w:color="D9D9D9"/>
              <w:right w:val="single" w:sz="4" w:space="0" w:color="D9D9D9"/>
            </w:tcBorders>
            <w:shd w:val="clear" w:color="auto" w:fill="F8FAFC"/>
            <w:tcMar>
              <w:top w:w="280" w:type="dxa"/>
              <w:left w:w="320" w:type="dxa"/>
              <w:bottom w:w="280" w:type="dxa"/>
              <w:right w:w="320" w:type="dxa"/>
            </w:tcMar>
          </w:tcPr>
          <w:p w:rsidR="009B2B9B" w:rsidRDefault="00000000">
            <w:pPr>
              <w:spacing w:after="120"/>
            </w:pPr>
            <w:r>
              <w:rPr>
                <w:b/>
                <w:bCs/>
                <w:color w:val="005587"/>
                <w:sz w:val="26"/>
                <w:szCs w:val="26"/>
              </w:rPr>
              <w:t>Govern committees, not Word docs.</w:t>
            </w:r>
          </w:p>
          <w:p w:rsidR="009B2B9B" w:rsidRDefault="00000000">
            <w:pPr>
              <w:spacing w:after="200"/>
            </w:pPr>
            <w:proofErr w:type="spellStart"/>
            <w:r>
              <w:t>Aprio's</w:t>
            </w:r>
            <w:proofErr w:type="spellEnd"/>
            <w:r>
              <w:t xml:space="preserve"> board portal stores every committee's charter, agenda, minutes, and resolutions behind ISO 27001 and SOC 2 Type 2 controls, with role-based access so Audit, Compensation, and Finance directors each see only their own materials. Built-in audit trails capture every charter revision, approval, and signature for the 500+ boards across the US and Canada that already run on </w:t>
            </w:r>
            <w:proofErr w:type="spellStart"/>
            <w:r>
              <w:t>Aprio</w:t>
            </w:r>
            <w:proofErr w:type="spellEnd"/>
            <w:r>
              <w:t>.</w:t>
            </w:r>
          </w:p>
          <w:p w:rsidR="009B2B9B" w:rsidRDefault="00000000">
            <w:r>
              <w:rPr>
                <w:color w:val="475569"/>
              </w:rPr>
              <w:t xml:space="preserve">Learn more at </w:t>
            </w:r>
            <w:hyperlink r:id="rId7" w:history="1">
              <w:r w:rsidR="0019639F">
                <w:rPr>
                  <w:rStyle w:val="Hyperlink"/>
                  <w:b/>
                  <w:bCs/>
                </w:rPr>
                <w:t>aprioboardportal.com</w:t>
              </w:r>
            </w:hyperlink>
          </w:p>
        </w:tc>
      </w:tr>
    </w:tbl>
    <w:p w:rsidR="009E466C" w:rsidRDefault="009E466C"/>
    <w:sectPr w:rsidR="009E466C">
      <w:headerReference w:type="default" r:id="rId8"/>
      <w:footerReference w:type="default" r:id="rId9"/>
      <w:pgSz w:w="12240" w:h="15840"/>
      <w:pgMar w:top="1080" w:right="1440" w:bottom="108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55A5" w:rsidRDefault="004655A5">
      <w:r>
        <w:separator/>
      </w:r>
    </w:p>
  </w:endnote>
  <w:endnote w:type="continuationSeparator" w:id="0">
    <w:p w:rsidR="004655A5" w:rsidRDefault="00465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B9B" w:rsidRDefault="00000000">
    <w:pPr>
      <w:jc w:val="center"/>
    </w:pPr>
    <w:r>
      <w:rPr>
        <w:color w:val="475569"/>
        <w:sz w:val="14"/>
        <w:szCs w:val="14"/>
      </w:rPr>
      <w:t xml:space="preserve">Committee Charter Template   ·   Page </w:t>
    </w:r>
    <w:r>
      <w:rPr>
        <w:color w:val="475569"/>
        <w:sz w:val="14"/>
        <w:szCs w:val="14"/>
      </w:rPr>
      <w:fldChar w:fldCharType="begin"/>
    </w:r>
    <w:r>
      <w:rPr>
        <w:color w:val="475569"/>
        <w:sz w:val="14"/>
        <w:szCs w:val="14"/>
      </w:rPr>
      <w:instrText>PAGE</w:instrText>
    </w:r>
    <w:r>
      <w:rPr>
        <w:color w:val="475569"/>
        <w:sz w:val="14"/>
        <w:szCs w:val="14"/>
      </w:rPr>
      <w:fldChar w:fldCharType="separate"/>
    </w:r>
    <w:r w:rsidR="0019639F">
      <w:rPr>
        <w:noProof/>
        <w:color w:val="475569"/>
        <w:sz w:val="14"/>
        <w:szCs w:val="14"/>
      </w:rPr>
      <w:t>1</w:t>
    </w:r>
    <w:r>
      <w:rPr>
        <w:color w:val="475569"/>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55A5" w:rsidRDefault="004655A5">
      <w:r>
        <w:separator/>
      </w:r>
    </w:p>
  </w:footnote>
  <w:footnote w:type="continuationSeparator" w:id="0">
    <w:p w:rsidR="004655A5" w:rsidRDefault="00465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B9B" w:rsidRDefault="009B2B9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B70FD"/>
    <w:multiLevelType w:val="hybridMultilevel"/>
    <w:tmpl w:val="BD3C426E"/>
    <w:lvl w:ilvl="0" w:tplc="0756CC92">
      <w:start w:val="1"/>
      <w:numFmt w:val="bullet"/>
      <w:lvlText w:val="●"/>
      <w:lvlJc w:val="left"/>
      <w:pPr>
        <w:ind w:left="720" w:hanging="360"/>
      </w:pPr>
    </w:lvl>
    <w:lvl w:ilvl="1" w:tplc="A87AFF1E">
      <w:start w:val="1"/>
      <w:numFmt w:val="bullet"/>
      <w:lvlText w:val="○"/>
      <w:lvlJc w:val="left"/>
      <w:pPr>
        <w:ind w:left="1440" w:hanging="360"/>
      </w:pPr>
    </w:lvl>
    <w:lvl w:ilvl="2" w:tplc="CED4471C">
      <w:start w:val="1"/>
      <w:numFmt w:val="bullet"/>
      <w:lvlText w:val="■"/>
      <w:lvlJc w:val="left"/>
      <w:pPr>
        <w:ind w:left="2160" w:hanging="360"/>
      </w:pPr>
    </w:lvl>
    <w:lvl w:ilvl="3" w:tplc="68922886">
      <w:start w:val="1"/>
      <w:numFmt w:val="bullet"/>
      <w:lvlText w:val="●"/>
      <w:lvlJc w:val="left"/>
      <w:pPr>
        <w:ind w:left="2880" w:hanging="360"/>
      </w:pPr>
    </w:lvl>
    <w:lvl w:ilvl="4" w:tplc="26F01D7A">
      <w:start w:val="1"/>
      <w:numFmt w:val="bullet"/>
      <w:lvlText w:val="○"/>
      <w:lvlJc w:val="left"/>
      <w:pPr>
        <w:ind w:left="3600" w:hanging="360"/>
      </w:pPr>
    </w:lvl>
    <w:lvl w:ilvl="5" w:tplc="57C2119E">
      <w:start w:val="1"/>
      <w:numFmt w:val="bullet"/>
      <w:lvlText w:val="■"/>
      <w:lvlJc w:val="left"/>
      <w:pPr>
        <w:ind w:left="4320" w:hanging="360"/>
      </w:pPr>
    </w:lvl>
    <w:lvl w:ilvl="6" w:tplc="3A1A718E">
      <w:start w:val="1"/>
      <w:numFmt w:val="bullet"/>
      <w:lvlText w:val="●"/>
      <w:lvlJc w:val="left"/>
      <w:pPr>
        <w:ind w:left="5040" w:hanging="360"/>
      </w:pPr>
    </w:lvl>
    <w:lvl w:ilvl="7" w:tplc="ED187680">
      <w:start w:val="1"/>
      <w:numFmt w:val="bullet"/>
      <w:lvlText w:val="●"/>
      <w:lvlJc w:val="left"/>
      <w:pPr>
        <w:ind w:left="5760" w:hanging="360"/>
      </w:pPr>
    </w:lvl>
    <w:lvl w:ilvl="8" w:tplc="73CA74AA">
      <w:start w:val="1"/>
      <w:numFmt w:val="bullet"/>
      <w:lvlText w:val="●"/>
      <w:lvlJc w:val="left"/>
      <w:pPr>
        <w:ind w:left="6480" w:hanging="360"/>
      </w:pPr>
    </w:lvl>
  </w:abstractNum>
  <w:num w:numId="1" w16cid:durableId="8604377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B9B"/>
    <w:rsid w:val="0019639F"/>
    <w:rsid w:val="004655A5"/>
    <w:rsid w:val="0069534A"/>
    <w:rsid w:val="007F06A7"/>
    <w:rsid w:val="009B2B9B"/>
    <w:rsid w:val="009E46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docId w15:val="{42DCE069-8EC3-E94D-BCDB-54CB6DF9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E293B"/>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FollowedHyperlink">
    <w:name w:val="FollowedHyperlink"/>
    <w:basedOn w:val="DefaultParagraphFont"/>
    <w:uiPriority w:val="99"/>
    <w:semiHidden/>
    <w:unhideWhenUsed/>
    <w:rsid w:val="0069534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prioboardportal.com/features/agenda-builder/?utm_source=aprio+website&amp;utm_medium=document&amp;utm_campaign=board+templates&amp;utm_content=committee+charter+templ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664</Words>
  <Characters>3786</Characters>
  <Application>Microsoft Office Word</Application>
  <DocSecurity>0</DocSecurity>
  <Lines>31</Lines>
  <Paragraphs>8</Paragraphs>
  <ScaleCrop>false</ScaleCrop>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Charter Template</dc:title>
  <dc:creator>Aprio Board Portal</dc:creator>
  <dc:description>Aprio committee charter template</dc:description>
  <cp:lastModifiedBy>Valera Voronin</cp:lastModifiedBy>
  <cp:revision>3</cp:revision>
  <dcterms:created xsi:type="dcterms:W3CDTF">2026-05-22T23:09:00Z</dcterms:created>
  <dcterms:modified xsi:type="dcterms:W3CDTF">2026-05-22T23:20:00Z</dcterms:modified>
</cp:coreProperties>
</file>